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0DDD48" w14:textId="77777777" w:rsidR="00A97820" w:rsidRPr="005A410D" w:rsidRDefault="00A97820" w:rsidP="003C5F7A">
      <w:pPr>
        <w:rPr>
          <w:sz w:val="22"/>
        </w:rPr>
      </w:pPr>
      <w:bookmarkStart w:id="0" w:name="_GoBack"/>
      <w:bookmarkEnd w:id="0"/>
    </w:p>
    <w:p w14:paraId="57301844" w14:textId="17B0641F" w:rsidR="003C5F7A" w:rsidRPr="005A410D" w:rsidRDefault="00A641B9" w:rsidP="003C5F7A">
      <w:pPr>
        <w:autoSpaceDE w:val="0"/>
        <w:autoSpaceDN w:val="0"/>
        <w:adjustRightInd w:val="0"/>
        <w:jc w:val="center"/>
        <w:rPr>
          <w:rFonts w:ascii="Arial" w:eastAsia="Times New Roman" w:hAnsi="Arial" w:cs="Arial"/>
          <w:b/>
          <w:sz w:val="22"/>
        </w:rPr>
      </w:pPr>
      <w:proofErr w:type="spellStart"/>
      <w:r>
        <w:rPr>
          <w:rFonts w:ascii="Arial" w:eastAsia="Times New Roman" w:hAnsi="Arial" w:cs="Arial"/>
          <w:b/>
          <w:sz w:val="22"/>
        </w:rPr>
        <w:t>AccessibleNU</w:t>
      </w:r>
      <w:proofErr w:type="spellEnd"/>
      <w:r>
        <w:rPr>
          <w:rFonts w:ascii="Arial" w:eastAsia="Times New Roman" w:hAnsi="Arial" w:cs="Arial"/>
          <w:b/>
          <w:sz w:val="22"/>
        </w:rPr>
        <w:t>-Q</w:t>
      </w:r>
      <w:r w:rsidRPr="00A641B9">
        <w:t xml:space="preserve"> </w:t>
      </w:r>
      <w:r w:rsidRPr="00A641B9">
        <w:rPr>
          <w:rFonts w:ascii="Arial" w:eastAsia="Times New Roman" w:hAnsi="Arial" w:cs="Arial"/>
          <w:b/>
          <w:sz w:val="22"/>
        </w:rPr>
        <w:t>(formerly Services for Students with Disabilities</w:t>
      </w:r>
      <w:r>
        <w:rPr>
          <w:rFonts w:ascii="Arial" w:eastAsia="Times New Roman" w:hAnsi="Arial" w:cs="Arial"/>
          <w:b/>
          <w:sz w:val="22"/>
        </w:rPr>
        <w:t>)</w:t>
      </w:r>
    </w:p>
    <w:p w14:paraId="6B1FC204" w14:textId="77777777" w:rsidR="003C5F7A" w:rsidRPr="005A410D" w:rsidRDefault="003C5F7A" w:rsidP="003C5F7A">
      <w:pPr>
        <w:autoSpaceDE w:val="0"/>
        <w:autoSpaceDN w:val="0"/>
        <w:adjustRightInd w:val="0"/>
        <w:rPr>
          <w:rFonts w:ascii="Arial" w:hAnsi="Arial" w:cs="Arial"/>
          <w:b/>
          <w:bCs/>
          <w:color w:val="000000"/>
          <w:sz w:val="22"/>
        </w:rPr>
      </w:pPr>
    </w:p>
    <w:p w14:paraId="3D2D05DA" w14:textId="0221E5DF" w:rsidR="003C5F7A" w:rsidRPr="005A410D" w:rsidRDefault="003C5F7A" w:rsidP="00A641B9">
      <w:pPr>
        <w:pBdr>
          <w:bottom w:val="single" w:sz="12" w:space="1" w:color="auto"/>
        </w:pBdr>
        <w:autoSpaceDE w:val="0"/>
        <w:autoSpaceDN w:val="0"/>
        <w:adjustRightInd w:val="0"/>
        <w:rPr>
          <w:rFonts w:ascii="Arial" w:hAnsi="Arial" w:cs="Arial"/>
          <w:b/>
          <w:bCs/>
          <w:color w:val="000000"/>
          <w:sz w:val="22"/>
        </w:rPr>
      </w:pPr>
      <w:r w:rsidRPr="005A410D">
        <w:rPr>
          <w:rFonts w:ascii="Arial" w:hAnsi="Arial" w:cs="Arial"/>
          <w:b/>
          <w:bCs/>
          <w:color w:val="000000"/>
          <w:sz w:val="22"/>
        </w:rPr>
        <w:t xml:space="preserve">Northwestern University in Qatar is committed to ensuring the equality of educational and co-curricular opportunities for all students. </w:t>
      </w:r>
      <w:proofErr w:type="spellStart"/>
      <w:r w:rsidR="00A641B9">
        <w:rPr>
          <w:rFonts w:ascii="Arial" w:hAnsi="Arial" w:cs="Arial"/>
          <w:b/>
          <w:bCs/>
          <w:color w:val="000000"/>
          <w:sz w:val="22"/>
        </w:rPr>
        <w:t>AccessibleNU</w:t>
      </w:r>
      <w:proofErr w:type="spellEnd"/>
      <w:r w:rsidR="00A641B9">
        <w:rPr>
          <w:rFonts w:ascii="Arial" w:hAnsi="Arial" w:cs="Arial"/>
          <w:b/>
          <w:bCs/>
          <w:color w:val="000000"/>
          <w:sz w:val="22"/>
        </w:rPr>
        <w:t>-Q</w:t>
      </w:r>
      <w:r w:rsidRPr="005A410D">
        <w:rPr>
          <w:rFonts w:ascii="Arial" w:hAnsi="Arial" w:cs="Arial"/>
          <w:b/>
          <w:bCs/>
          <w:color w:val="000000"/>
          <w:sz w:val="22"/>
        </w:rPr>
        <w:t xml:space="preserve"> (</w:t>
      </w:r>
      <w:r w:rsidR="00A641B9" w:rsidRPr="00A641B9">
        <w:rPr>
          <w:rFonts w:ascii="Arial" w:hAnsi="Arial" w:cs="Arial"/>
          <w:b/>
          <w:bCs/>
          <w:color w:val="000000"/>
          <w:sz w:val="22"/>
        </w:rPr>
        <w:t>formerly Services for Students with Disabilities)</w:t>
      </w:r>
      <w:r w:rsidRPr="005A410D">
        <w:rPr>
          <w:rFonts w:ascii="Arial" w:hAnsi="Arial" w:cs="Arial"/>
          <w:b/>
          <w:bCs/>
          <w:color w:val="000000"/>
          <w:sz w:val="22"/>
        </w:rPr>
        <w:t xml:space="preserve">, within the Department of </w:t>
      </w:r>
      <w:r w:rsidR="00A641B9">
        <w:rPr>
          <w:rFonts w:ascii="Arial" w:hAnsi="Arial" w:cs="Arial"/>
          <w:b/>
          <w:bCs/>
          <w:color w:val="000000"/>
          <w:sz w:val="22"/>
        </w:rPr>
        <w:t xml:space="preserve">Student Affairs Counseling, Health </w:t>
      </w:r>
      <w:r w:rsidRPr="005A410D">
        <w:rPr>
          <w:rFonts w:ascii="Arial" w:hAnsi="Arial" w:cs="Arial"/>
          <w:b/>
          <w:bCs/>
          <w:color w:val="000000"/>
          <w:sz w:val="22"/>
        </w:rPr>
        <w:t>and Wellness</w:t>
      </w:r>
      <w:r w:rsidR="00A641B9">
        <w:rPr>
          <w:rFonts w:ascii="Arial" w:hAnsi="Arial" w:cs="Arial"/>
          <w:b/>
          <w:bCs/>
          <w:color w:val="000000"/>
          <w:sz w:val="22"/>
        </w:rPr>
        <w:t xml:space="preserve"> program</w:t>
      </w:r>
      <w:r w:rsidRPr="005A410D">
        <w:rPr>
          <w:rFonts w:ascii="Arial" w:hAnsi="Arial" w:cs="Arial"/>
          <w:b/>
          <w:bCs/>
          <w:color w:val="000000"/>
          <w:sz w:val="22"/>
        </w:rPr>
        <w:t xml:space="preserve">, obtains and files disability-related documents, certifies eligibility for services, determines reasonable accommodations, and develops plans for the provision of academic and/or environmental accommodations for students (as identified under the Americans with Disabilities Act Amendments Act (ADAAA, 2008) and Section 504 of the Rehabilitation Act of 1973).  </w:t>
      </w:r>
      <w:proofErr w:type="spellStart"/>
      <w:r w:rsidR="00A641B9">
        <w:rPr>
          <w:rFonts w:ascii="Arial" w:hAnsi="Arial" w:cs="Arial"/>
          <w:b/>
          <w:bCs/>
          <w:color w:val="000000"/>
          <w:sz w:val="22"/>
        </w:rPr>
        <w:t>AccessibleNU</w:t>
      </w:r>
      <w:proofErr w:type="spellEnd"/>
      <w:r w:rsidR="00A641B9">
        <w:rPr>
          <w:rFonts w:ascii="Arial" w:hAnsi="Arial" w:cs="Arial"/>
          <w:b/>
          <w:bCs/>
          <w:color w:val="000000"/>
          <w:sz w:val="22"/>
        </w:rPr>
        <w:t>-Q</w:t>
      </w:r>
      <w:r w:rsidRPr="005A410D">
        <w:rPr>
          <w:rFonts w:ascii="Arial" w:hAnsi="Arial" w:cs="Arial"/>
          <w:b/>
          <w:bCs/>
          <w:color w:val="000000"/>
          <w:sz w:val="22"/>
        </w:rPr>
        <w:t xml:space="preserve"> is also responsible for establishing and disseminating criteria for disability services and educating the campus community about disability issues.</w:t>
      </w:r>
    </w:p>
    <w:p w14:paraId="17841306" w14:textId="77777777" w:rsidR="003C5F7A" w:rsidRPr="005A410D" w:rsidRDefault="003C5F7A" w:rsidP="003C5F7A">
      <w:pPr>
        <w:autoSpaceDE w:val="0"/>
        <w:autoSpaceDN w:val="0"/>
        <w:adjustRightInd w:val="0"/>
        <w:rPr>
          <w:rFonts w:ascii="Arial" w:hAnsi="Arial" w:cs="Arial"/>
          <w:b/>
          <w:bCs/>
          <w:color w:val="000000"/>
          <w:sz w:val="22"/>
        </w:rPr>
      </w:pPr>
    </w:p>
    <w:p w14:paraId="3B48957D" w14:textId="41B9709C" w:rsidR="003C5F7A" w:rsidRPr="005A410D" w:rsidRDefault="00A641B9" w:rsidP="003C5F7A">
      <w:pPr>
        <w:rPr>
          <w:rFonts w:ascii="Arial" w:hAnsi="Arial" w:cs="Arial"/>
          <w:sz w:val="22"/>
        </w:rPr>
      </w:pPr>
      <w:proofErr w:type="spellStart"/>
      <w:r>
        <w:rPr>
          <w:rFonts w:ascii="Arial" w:hAnsi="Arial" w:cs="Arial"/>
          <w:sz w:val="22"/>
        </w:rPr>
        <w:t>AccessibleNU</w:t>
      </w:r>
      <w:proofErr w:type="spellEnd"/>
      <w:r>
        <w:rPr>
          <w:rFonts w:ascii="Arial" w:hAnsi="Arial" w:cs="Arial"/>
          <w:sz w:val="22"/>
        </w:rPr>
        <w:t>-Q</w:t>
      </w:r>
      <w:r w:rsidR="003C5F7A" w:rsidRPr="005A410D">
        <w:rPr>
          <w:rFonts w:ascii="Arial" w:hAnsi="Arial" w:cs="Arial"/>
          <w:sz w:val="22"/>
        </w:rPr>
        <w:t xml:space="preserve"> offers accommodation counseling, evaluation referral, disability-related information, adaptive technology services and equipment, interpreter services for academically related purposes, learning strategy support, coaching, and psychological support.  </w:t>
      </w:r>
      <w:proofErr w:type="spellStart"/>
      <w:r>
        <w:rPr>
          <w:rFonts w:ascii="Arial" w:hAnsi="Arial" w:cs="Arial"/>
          <w:sz w:val="22"/>
        </w:rPr>
        <w:t>AccessibleNU</w:t>
      </w:r>
      <w:proofErr w:type="spellEnd"/>
      <w:r>
        <w:rPr>
          <w:rFonts w:ascii="Arial" w:hAnsi="Arial" w:cs="Arial"/>
          <w:sz w:val="22"/>
        </w:rPr>
        <w:t>-Q</w:t>
      </w:r>
      <w:r w:rsidR="003C5F7A" w:rsidRPr="005A410D">
        <w:rPr>
          <w:rFonts w:ascii="Arial" w:hAnsi="Arial" w:cs="Arial"/>
          <w:sz w:val="22"/>
        </w:rPr>
        <w:t xml:space="preserve"> does not offer nor pay for disability evaluations or testing, tutoring, personal expenses, attendants, or scholarships.</w:t>
      </w:r>
    </w:p>
    <w:p w14:paraId="6A9B9F8C" w14:textId="77777777" w:rsidR="003C5F7A" w:rsidRDefault="003C5F7A" w:rsidP="003C5F7A">
      <w:pPr>
        <w:rPr>
          <w:rFonts w:ascii="Arial" w:hAnsi="Arial" w:cs="Arial"/>
          <w:sz w:val="22"/>
        </w:rPr>
      </w:pPr>
      <w:r w:rsidRPr="005A410D">
        <w:rPr>
          <w:rFonts w:ascii="Arial" w:hAnsi="Arial" w:cs="Arial"/>
          <w:sz w:val="22"/>
        </w:rPr>
        <w:t>A disability is defined as “any mental or physical condition that substantially limits an individual’s ability to perform one or more major life activities” (Americans with Disabilities Act, 1990).  Disabilities may include but are not limited to: physical disabilities, learning disabilities, visual or hearing impairments, neurological impairments, chronic or temporary health issues, communication disorders, or psychological disabilities.  Major life activities include functions such as walking, standing, seeing, speaking, breathing, hearing, learning, working, sitting, and/or taking care of oneself.</w:t>
      </w:r>
    </w:p>
    <w:p w14:paraId="3ED067B5" w14:textId="77777777" w:rsidR="00BC4D6B" w:rsidRPr="005A410D" w:rsidRDefault="00BC4D6B" w:rsidP="003C5F7A">
      <w:pPr>
        <w:rPr>
          <w:rFonts w:ascii="Arial" w:hAnsi="Arial" w:cs="Arial"/>
          <w:sz w:val="22"/>
        </w:rPr>
      </w:pPr>
    </w:p>
    <w:p w14:paraId="6F44A51C" w14:textId="77777777" w:rsidR="003C5F7A" w:rsidRPr="005A410D" w:rsidRDefault="003C5F7A" w:rsidP="003C5F7A">
      <w:pPr>
        <w:rPr>
          <w:rFonts w:ascii="Arial" w:hAnsi="Arial" w:cs="Arial"/>
          <w:sz w:val="22"/>
        </w:rPr>
      </w:pPr>
      <w:r w:rsidRPr="005A410D">
        <w:rPr>
          <w:rFonts w:ascii="Arial" w:hAnsi="Arial" w:cs="Arial"/>
          <w:sz w:val="22"/>
        </w:rPr>
        <w:t>To be eligible for disability related services a student must:</w:t>
      </w:r>
    </w:p>
    <w:p w14:paraId="66157A06" w14:textId="77777777" w:rsidR="003C5F7A" w:rsidRPr="005A410D" w:rsidRDefault="003C5F7A" w:rsidP="003C5F7A">
      <w:pPr>
        <w:rPr>
          <w:rFonts w:ascii="Arial" w:hAnsi="Arial" w:cs="Arial"/>
          <w:sz w:val="22"/>
        </w:rPr>
      </w:pPr>
    </w:p>
    <w:p w14:paraId="7E314C51" w14:textId="77777777" w:rsidR="003C5F7A" w:rsidRPr="005A410D" w:rsidRDefault="003C5F7A" w:rsidP="003C5F7A">
      <w:pPr>
        <w:pStyle w:val="ListParagraph"/>
        <w:numPr>
          <w:ilvl w:val="0"/>
          <w:numId w:val="7"/>
        </w:numPr>
        <w:rPr>
          <w:rFonts w:ascii="Arial" w:hAnsi="Arial" w:cs="Arial"/>
          <w:sz w:val="22"/>
        </w:rPr>
      </w:pPr>
      <w:r w:rsidRPr="005A410D">
        <w:rPr>
          <w:rFonts w:ascii="Arial" w:hAnsi="Arial" w:cs="Arial"/>
          <w:sz w:val="22"/>
        </w:rPr>
        <w:t>Apply and be accepted for admission to Northwestern University in Qatar through the regular admissions process or be a current student at another institution of higher educational within Education City</w:t>
      </w:r>
    </w:p>
    <w:p w14:paraId="41EDD943" w14:textId="5A9D0894" w:rsidR="003C5F7A" w:rsidRPr="005A410D" w:rsidRDefault="003C5F7A" w:rsidP="003C5F7A">
      <w:pPr>
        <w:pStyle w:val="ListParagraph"/>
        <w:numPr>
          <w:ilvl w:val="0"/>
          <w:numId w:val="7"/>
        </w:numPr>
        <w:rPr>
          <w:rFonts w:ascii="Arial" w:hAnsi="Arial" w:cs="Arial"/>
          <w:sz w:val="22"/>
        </w:rPr>
      </w:pPr>
      <w:r w:rsidRPr="005A410D">
        <w:rPr>
          <w:rFonts w:ascii="Arial" w:hAnsi="Arial" w:cs="Arial"/>
          <w:sz w:val="22"/>
        </w:rPr>
        <w:t>Provide current and comprehensive documentation of a temporary or permanent disability which requires accommodation; and</w:t>
      </w:r>
    </w:p>
    <w:p w14:paraId="1F77D9EC" w14:textId="2871FCAB" w:rsidR="003C5F7A" w:rsidRPr="005A410D" w:rsidRDefault="003C5F7A" w:rsidP="003C5F7A">
      <w:pPr>
        <w:pStyle w:val="ListParagraph"/>
        <w:numPr>
          <w:ilvl w:val="0"/>
          <w:numId w:val="7"/>
        </w:numPr>
        <w:rPr>
          <w:rFonts w:ascii="Arial" w:hAnsi="Arial" w:cs="Arial"/>
          <w:sz w:val="22"/>
        </w:rPr>
      </w:pPr>
      <w:r w:rsidRPr="005A410D">
        <w:rPr>
          <w:rFonts w:ascii="Arial" w:hAnsi="Arial" w:cs="Arial"/>
          <w:sz w:val="22"/>
        </w:rPr>
        <w:t xml:space="preserve">Register with </w:t>
      </w:r>
      <w:proofErr w:type="spellStart"/>
      <w:r w:rsidR="00A641B9">
        <w:rPr>
          <w:rFonts w:ascii="Arial" w:hAnsi="Arial" w:cs="Arial"/>
          <w:sz w:val="22"/>
        </w:rPr>
        <w:t>AccessibleNU</w:t>
      </w:r>
      <w:proofErr w:type="spellEnd"/>
      <w:r w:rsidR="00A641B9">
        <w:rPr>
          <w:rFonts w:ascii="Arial" w:hAnsi="Arial" w:cs="Arial"/>
          <w:sz w:val="22"/>
        </w:rPr>
        <w:t>-Q</w:t>
      </w:r>
      <w:r w:rsidRPr="005A410D">
        <w:rPr>
          <w:rFonts w:ascii="Arial" w:hAnsi="Arial" w:cs="Arial"/>
          <w:sz w:val="22"/>
        </w:rPr>
        <w:t xml:space="preserve"> at the beginning of each semester.  Through </w:t>
      </w:r>
      <w:proofErr w:type="spellStart"/>
      <w:r w:rsidR="00A641B9">
        <w:rPr>
          <w:rFonts w:ascii="Arial" w:hAnsi="Arial" w:cs="Arial"/>
          <w:sz w:val="22"/>
        </w:rPr>
        <w:t>AccessibleNU</w:t>
      </w:r>
      <w:proofErr w:type="spellEnd"/>
      <w:r w:rsidR="00A641B9">
        <w:rPr>
          <w:rFonts w:ascii="Arial" w:hAnsi="Arial" w:cs="Arial"/>
          <w:sz w:val="22"/>
        </w:rPr>
        <w:t>-Q</w:t>
      </w:r>
      <w:r w:rsidRPr="005A410D">
        <w:rPr>
          <w:rFonts w:ascii="Arial" w:hAnsi="Arial" w:cs="Arial"/>
          <w:sz w:val="22"/>
        </w:rPr>
        <w:t xml:space="preserve">, students can make arrangements for modifications such as testing accommodations, recorded books or e-texts, scribe services, auxiliary aids, assistive technology services, and other accommodations as determined appropriate by </w:t>
      </w:r>
      <w:proofErr w:type="spellStart"/>
      <w:r w:rsidR="00A641B9">
        <w:rPr>
          <w:rFonts w:ascii="Arial" w:hAnsi="Arial" w:cs="Arial"/>
          <w:sz w:val="22"/>
        </w:rPr>
        <w:t>AccessibleNU</w:t>
      </w:r>
      <w:proofErr w:type="spellEnd"/>
      <w:r w:rsidR="00A641B9">
        <w:rPr>
          <w:rFonts w:ascii="Arial" w:hAnsi="Arial" w:cs="Arial"/>
          <w:sz w:val="22"/>
        </w:rPr>
        <w:t>-Q</w:t>
      </w:r>
      <w:r w:rsidRPr="005A410D">
        <w:rPr>
          <w:rFonts w:ascii="Arial" w:hAnsi="Arial" w:cs="Arial"/>
          <w:sz w:val="22"/>
        </w:rPr>
        <w:t xml:space="preserve"> and the student requesting an accommodation.</w:t>
      </w:r>
    </w:p>
    <w:p w14:paraId="60F72C18" w14:textId="77777777" w:rsidR="003C5F7A" w:rsidRPr="005A410D" w:rsidRDefault="003C5F7A" w:rsidP="003C5F7A">
      <w:pPr>
        <w:pStyle w:val="ListParagraph"/>
        <w:rPr>
          <w:rFonts w:ascii="Arial" w:hAnsi="Arial" w:cs="Arial"/>
          <w:sz w:val="22"/>
        </w:rPr>
      </w:pPr>
    </w:p>
    <w:p w14:paraId="70BAF22C" w14:textId="4F84154D" w:rsidR="003C5F7A" w:rsidRPr="00BC4D6B" w:rsidRDefault="003C5F7A" w:rsidP="00A641B9">
      <w:pPr>
        <w:rPr>
          <w:rFonts w:ascii="Arial" w:hAnsi="Arial" w:cs="Arial"/>
          <w:sz w:val="22"/>
        </w:rPr>
      </w:pPr>
      <w:r w:rsidRPr="005A410D">
        <w:rPr>
          <w:rFonts w:ascii="Arial" w:hAnsi="Arial" w:cs="Arial"/>
          <w:sz w:val="22"/>
        </w:rPr>
        <w:t xml:space="preserve">If you believe that you have a physical or mental condition which interferes with a major life activity, if you receive disability services at your current educational institution or you have questions about any of the above information, please stop by the Counseling and Wellness office (3088 NUQ/Carnegie Mellon Building) or email Patti Collins at </w:t>
      </w:r>
      <w:hyperlink r:id="rId7" w:history="1">
        <w:r w:rsidRPr="005A410D">
          <w:rPr>
            <w:rFonts w:ascii="Arial" w:hAnsi="Arial" w:cs="Arial"/>
            <w:color w:val="0000FF"/>
            <w:sz w:val="22"/>
            <w:u w:val="single"/>
          </w:rPr>
          <w:t>patricia.collins@northwestern.edu</w:t>
        </w:r>
      </w:hyperlink>
      <w:r w:rsidRPr="005A410D">
        <w:rPr>
          <w:rFonts w:ascii="Arial" w:hAnsi="Arial" w:cs="Arial"/>
          <w:sz w:val="22"/>
        </w:rPr>
        <w:t xml:space="preserve">  to discuss your concerns.  </w:t>
      </w:r>
      <w:proofErr w:type="spellStart"/>
      <w:r w:rsidR="00A641B9">
        <w:rPr>
          <w:rFonts w:ascii="Arial" w:hAnsi="Arial" w:cs="Arial"/>
          <w:sz w:val="22"/>
        </w:rPr>
        <w:t>AccessibleNU</w:t>
      </w:r>
      <w:proofErr w:type="spellEnd"/>
      <w:r w:rsidR="00A641B9">
        <w:rPr>
          <w:rFonts w:ascii="Arial" w:hAnsi="Arial" w:cs="Arial"/>
          <w:sz w:val="22"/>
        </w:rPr>
        <w:t>-Q</w:t>
      </w:r>
      <w:r w:rsidRPr="005A410D">
        <w:rPr>
          <w:rFonts w:ascii="Arial" w:hAnsi="Arial" w:cs="Arial"/>
          <w:sz w:val="22"/>
        </w:rPr>
        <w:t>, Counseling</w:t>
      </w:r>
      <w:r w:rsidR="00A641B9">
        <w:rPr>
          <w:rFonts w:ascii="Arial" w:hAnsi="Arial" w:cs="Arial"/>
          <w:sz w:val="22"/>
        </w:rPr>
        <w:t>, Health</w:t>
      </w:r>
      <w:r w:rsidRPr="005A410D">
        <w:rPr>
          <w:rFonts w:ascii="Arial" w:hAnsi="Arial" w:cs="Arial"/>
          <w:sz w:val="22"/>
        </w:rPr>
        <w:t xml:space="preserve"> and Wellness</w:t>
      </w:r>
      <w:r w:rsidR="00A641B9">
        <w:rPr>
          <w:rFonts w:ascii="Arial" w:hAnsi="Arial" w:cs="Arial"/>
          <w:sz w:val="22"/>
        </w:rPr>
        <w:t>,</w:t>
      </w:r>
      <w:r w:rsidRPr="005A410D">
        <w:rPr>
          <w:rFonts w:ascii="Arial" w:hAnsi="Arial" w:cs="Arial"/>
          <w:sz w:val="22"/>
        </w:rPr>
        <w:t xml:space="preserve"> and NU-Q are committed to maintaining the confidentiality of information shared by you.  Please know that whatever inquiries you make regarding disability issues remains confidential.  </w:t>
      </w:r>
    </w:p>
    <w:p w14:paraId="4D54C39F" w14:textId="77777777" w:rsidR="00113EA7" w:rsidRPr="00B71501" w:rsidRDefault="00113EA7" w:rsidP="003C5F7A">
      <w:pPr>
        <w:autoSpaceDE w:val="0"/>
        <w:autoSpaceDN w:val="0"/>
        <w:adjustRightInd w:val="0"/>
        <w:jc w:val="center"/>
        <w:rPr>
          <w:rFonts w:ascii="Arial" w:hAnsi="Arial" w:cs="Arial"/>
          <w:sz w:val="22"/>
        </w:rPr>
      </w:pPr>
    </w:p>
    <w:sectPr w:rsidR="00113EA7" w:rsidRPr="00B71501" w:rsidSect="005A410D">
      <w:headerReference w:type="default" r:id="rId8"/>
      <w:pgSz w:w="11900" w:h="16840"/>
      <w:pgMar w:top="23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46044B" w14:textId="77777777" w:rsidR="00591462" w:rsidRDefault="00591462" w:rsidP="00A97820">
      <w:r>
        <w:separator/>
      </w:r>
    </w:p>
  </w:endnote>
  <w:endnote w:type="continuationSeparator" w:id="0">
    <w:p w14:paraId="06A3629E" w14:textId="77777777" w:rsidR="00591462" w:rsidRDefault="00591462" w:rsidP="00A97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4740A3" w14:textId="77777777" w:rsidR="00591462" w:rsidRDefault="00591462" w:rsidP="00A97820">
      <w:r>
        <w:separator/>
      </w:r>
    </w:p>
  </w:footnote>
  <w:footnote w:type="continuationSeparator" w:id="0">
    <w:p w14:paraId="66F950EA" w14:textId="77777777" w:rsidR="00591462" w:rsidRDefault="00591462" w:rsidP="00A978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B57E82" w14:textId="77777777" w:rsidR="00A97820" w:rsidRDefault="00A97820">
    <w:pPr>
      <w:pStyle w:val="Header"/>
    </w:pPr>
    <w:r>
      <w:rPr>
        <w:noProof/>
      </w:rPr>
      <w:drawing>
        <wp:anchor distT="0" distB="0" distL="114300" distR="114300" simplePos="0" relativeHeight="251659264" behindDoc="0" locked="0" layoutInCell="1" allowOverlap="1" wp14:anchorId="7B926E2D" wp14:editId="3B99AA5C">
          <wp:simplePos x="0" y="0"/>
          <wp:positionH relativeFrom="page">
            <wp:posOffset>3016250</wp:posOffset>
          </wp:positionH>
          <wp:positionV relativeFrom="page">
            <wp:posOffset>360045</wp:posOffset>
          </wp:positionV>
          <wp:extent cx="1513840" cy="1056640"/>
          <wp:effectExtent l="0" t="0" r="10160" b="10160"/>
          <wp:wrapNone/>
          <wp:docPr id="6" name="Picture 6" descr="Macintosh HD:Users:bnr494:Documents:Jobs:NU-Q Stuff:New CI Items:New CI Stationery:Letterheads / Comp Slips / Envelopes:Digital Templates:Maste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nr494:Documents:Jobs:NU-Q Stuff:New CI Items:New CI Stationery:Letterheads / Comp Slips / Envelopes:Digital Templates:Master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3840" cy="10566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DE2B53"/>
    <w:multiLevelType w:val="hybridMultilevel"/>
    <w:tmpl w:val="AA24C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6401734"/>
    <w:multiLevelType w:val="hybridMultilevel"/>
    <w:tmpl w:val="74B4935E"/>
    <w:lvl w:ilvl="0" w:tplc="FE745284">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CD3603A"/>
    <w:multiLevelType w:val="hybridMultilevel"/>
    <w:tmpl w:val="2A12413E"/>
    <w:lvl w:ilvl="0" w:tplc="FE745284">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0DA1B0A"/>
    <w:multiLevelType w:val="hybridMultilevel"/>
    <w:tmpl w:val="FDB0ED54"/>
    <w:lvl w:ilvl="0" w:tplc="FE745284">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7FE7DE1"/>
    <w:multiLevelType w:val="hybridMultilevel"/>
    <w:tmpl w:val="48E884B4"/>
    <w:lvl w:ilvl="0" w:tplc="FE745284">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E99626E"/>
    <w:multiLevelType w:val="hybridMultilevel"/>
    <w:tmpl w:val="8FFADB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5332C40"/>
    <w:multiLevelType w:val="hybridMultilevel"/>
    <w:tmpl w:val="B77EF3D0"/>
    <w:lvl w:ilvl="0" w:tplc="FE745284">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2"/>
  </w:num>
  <w:num w:numId="4">
    <w:abstractNumId w:val="6"/>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D81"/>
    <w:rsid w:val="00113EA7"/>
    <w:rsid w:val="00270D81"/>
    <w:rsid w:val="002A08D7"/>
    <w:rsid w:val="003C5F7A"/>
    <w:rsid w:val="00591462"/>
    <w:rsid w:val="005A410D"/>
    <w:rsid w:val="005C6C4A"/>
    <w:rsid w:val="006F1CD0"/>
    <w:rsid w:val="008D6BBA"/>
    <w:rsid w:val="00A641B9"/>
    <w:rsid w:val="00A97820"/>
    <w:rsid w:val="00B71501"/>
    <w:rsid w:val="00BC0B65"/>
    <w:rsid w:val="00BC4D6B"/>
    <w:rsid w:val="00C7688B"/>
    <w:rsid w:val="00DA07AC"/>
    <w:rsid w:val="00E543C6"/>
    <w:rsid w:val="00ED297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9D0751"/>
  <w14:defaultImageDpi w14:val="300"/>
  <w15:docId w15:val="{BE508471-62BD-4591-BD43-41AFAE4DE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70D81"/>
    <w:rPr>
      <w:rFonts w:ascii="Lucida Grande" w:hAnsi="Lucida Grande"/>
      <w:sz w:val="18"/>
      <w:szCs w:val="18"/>
    </w:rPr>
  </w:style>
  <w:style w:type="character" w:customStyle="1" w:styleId="BalloonTextChar">
    <w:name w:val="Balloon Text Char"/>
    <w:basedOn w:val="DefaultParagraphFont"/>
    <w:link w:val="BalloonText"/>
    <w:uiPriority w:val="99"/>
    <w:semiHidden/>
    <w:rsid w:val="00270D81"/>
    <w:rPr>
      <w:rFonts w:ascii="Lucida Grande" w:hAnsi="Lucida Grande"/>
      <w:sz w:val="18"/>
      <w:szCs w:val="18"/>
    </w:rPr>
  </w:style>
  <w:style w:type="paragraph" w:styleId="Header">
    <w:name w:val="header"/>
    <w:basedOn w:val="Normal"/>
    <w:link w:val="HeaderChar"/>
    <w:uiPriority w:val="99"/>
    <w:unhideWhenUsed/>
    <w:rsid w:val="00A97820"/>
    <w:pPr>
      <w:tabs>
        <w:tab w:val="center" w:pos="4320"/>
        <w:tab w:val="right" w:pos="8640"/>
      </w:tabs>
    </w:pPr>
  </w:style>
  <w:style w:type="character" w:customStyle="1" w:styleId="HeaderChar">
    <w:name w:val="Header Char"/>
    <w:basedOn w:val="DefaultParagraphFont"/>
    <w:link w:val="Header"/>
    <w:uiPriority w:val="99"/>
    <w:rsid w:val="00A97820"/>
  </w:style>
  <w:style w:type="paragraph" w:styleId="Footer">
    <w:name w:val="footer"/>
    <w:basedOn w:val="Normal"/>
    <w:link w:val="FooterChar"/>
    <w:uiPriority w:val="99"/>
    <w:unhideWhenUsed/>
    <w:rsid w:val="00A97820"/>
    <w:pPr>
      <w:tabs>
        <w:tab w:val="center" w:pos="4320"/>
        <w:tab w:val="right" w:pos="8640"/>
      </w:tabs>
    </w:pPr>
  </w:style>
  <w:style w:type="character" w:customStyle="1" w:styleId="FooterChar">
    <w:name w:val="Footer Char"/>
    <w:basedOn w:val="DefaultParagraphFont"/>
    <w:link w:val="Footer"/>
    <w:uiPriority w:val="99"/>
    <w:rsid w:val="00A97820"/>
  </w:style>
  <w:style w:type="paragraph" w:styleId="ListParagraph">
    <w:name w:val="List Paragraph"/>
    <w:basedOn w:val="Normal"/>
    <w:uiPriority w:val="34"/>
    <w:qFormat/>
    <w:rsid w:val="002A08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atricia.collins@northwestern.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500</Words>
  <Characters>2854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Northwestern University in Qatar</Company>
  <LinksUpToDate>false</LinksUpToDate>
  <CharactersWithSpaces>3348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Brad Rawson</dc:creator>
  <cp:lastModifiedBy>Tiffany Ho</cp:lastModifiedBy>
  <cp:revision>2</cp:revision>
  <dcterms:created xsi:type="dcterms:W3CDTF">2016-04-18T12:34:00Z</dcterms:created>
  <dcterms:modified xsi:type="dcterms:W3CDTF">2016-04-18T12:34:00Z</dcterms:modified>
</cp:coreProperties>
</file>